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среды в Муниципальном дошкольном образовательном </w:t>
      </w:r>
      <w:r w:rsidR="002849C9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учреждении «</w:t>
      </w:r>
      <w:proofErr w:type="spellStart"/>
      <w:r w:rsidR="002849C9">
        <w:rPr>
          <w:rFonts w:ascii="Times New Roman" w:eastAsia="Times New Roman" w:hAnsi="Times New Roman" w:cs="Times New Roman"/>
          <w:b/>
          <w:bCs/>
          <w:sz w:val="24"/>
          <w:szCs w:val="24"/>
        </w:rPr>
        <w:t>Пилюгинский</w:t>
      </w:r>
      <w:proofErr w:type="spellEnd"/>
      <w:r w:rsidR="00284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детский сад «Колобок»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="002849C9">
        <w:rPr>
          <w:rFonts w:ascii="Times New Roman" w:eastAsia="Times New Roman" w:hAnsi="Times New Roman" w:cs="Times New Roman"/>
          <w:sz w:val="24"/>
          <w:szCs w:val="24"/>
        </w:rPr>
        <w:t xml:space="preserve">и территория МБДОУ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соответствуют: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>.4.1.3049-13,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627"/>
        <w:gridCol w:w="6944"/>
      </w:tblGrid>
      <w:tr w:rsidR="001B75B5" w:rsidRPr="001B75B5" w:rsidTr="002849C9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6944" w:type="dxa"/>
          </w:tcPr>
          <w:p w:rsidR="001B75B5" w:rsidRPr="001B75B5" w:rsidRDefault="001B75B5" w:rsidP="001B75B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современные средства ИКТ (интера</w:t>
            </w:r>
            <w:r w:rsidR="002849C9">
              <w:rPr>
                <w:rFonts w:ascii="Times New Roman" w:eastAsia="Times New Roman" w:hAnsi="Times New Roman"/>
                <w:sz w:val="24"/>
                <w:szCs w:val="24"/>
              </w:rPr>
              <w:t>ктивный стол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музыкальные центры,  телевизоры).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   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:rsidTr="002849C9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6944" w:type="dxa"/>
          </w:tcPr>
          <w:p w:rsidR="001B75B5" w:rsidRPr="001B75B5" w:rsidRDefault="002849C9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Музыкальный зал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  <w:proofErr w:type="gramEnd"/>
          </w:p>
          <w:p w:rsidR="001B75B5" w:rsidRPr="001B75B5" w:rsidRDefault="001B75B5" w:rsidP="002849C9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</w:t>
            </w:r>
            <w:r w:rsidR="002849C9">
              <w:rPr>
                <w:rFonts w:ascii="Times New Roman" w:eastAsia="Times New Roman" w:hAnsi="Times New Roman"/>
                <w:sz w:val="24"/>
                <w:szCs w:val="24"/>
              </w:rPr>
              <w:t>ии педагогического процесса зал оборудован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инструментами и средствами ИКТ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инструменты, музыкальный центр, синтезатор).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:rsidTr="002849C9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6944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:rsidTr="002849C9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Комната психологической </w:t>
            </w: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разгрузки (кабинет педагога-психолога)</w:t>
            </w:r>
          </w:p>
        </w:tc>
        <w:tc>
          <w:tcPr>
            <w:tcW w:w="6944" w:type="dxa"/>
          </w:tcPr>
          <w:p w:rsidR="001B75B5" w:rsidRPr="001B75B5" w:rsidRDefault="001B75B5" w:rsidP="001B75B5">
            <w:pPr>
              <w:spacing w:line="276" w:lineRule="auto"/>
              <w:ind w:right="8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Предназначен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индивидуальных и подгрупповых занятий с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детьми, педагогами и родителями. Используется как комната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психологической разгрузки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персонала.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 оборудован материалами</w:t>
            </w:r>
            <w:r w:rsidRPr="001B75B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пособиями для работы с детьми, материалами для консультационной работы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родителями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педагогами.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кабинете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для</w:t>
            </w:r>
            <w:proofErr w:type="gramEnd"/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коррекционно-развивающей</w:t>
            </w:r>
            <w:r w:rsidRPr="001B75B5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  <w:r w:rsidRPr="001B75B5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B75B5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="002849C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детьми, интерактивный стол рисования песком.</w:t>
            </w:r>
          </w:p>
        </w:tc>
      </w:tr>
      <w:tr w:rsidR="001B75B5" w:rsidRPr="001B75B5" w:rsidTr="002849C9">
        <w:tc>
          <w:tcPr>
            <w:tcW w:w="2627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Методический кабинет</w:t>
            </w:r>
          </w:p>
        </w:tc>
        <w:tc>
          <w:tcPr>
            <w:tcW w:w="6944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Актион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» Образование: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старшего воспитателя»,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музыкального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руководителя»,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сотрудников имеются технические средства: компью</w:t>
            </w:r>
            <w:r w:rsidR="002849C9">
              <w:rPr>
                <w:rFonts w:ascii="Times New Roman" w:eastAsia="Times New Roman" w:hAnsi="Times New Roman"/>
                <w:sz w:val="24"/>
                <w:szCs w:val="24"/>
              </w:rPr>
              <w:t>тер, принтер, сканер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ламинатор, проектор.</w:t>
            </w:r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и индивидуальные особенности детей группы, а также рекомендации программы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и ФГОС.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развивающая предметно - пространственная среда. </w:t>
      </w:r>
    </w:p>
    <w:p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849C9">
        <w:rPr>
          <w:rFonts w:ascii="Times New Roman" w:eastAsia="Times New Roman" w:hAnsi="Times New Roman" w:cs="Times New Roman"/>
          <w:sz w:val="24"/>
          <w:szCs w:val="24"/>
        </w:rPr>
        <w:t>Групповые участки в количестве 3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обеспечены минимальным набором игровых построек, </w:t>
      </w:r>
      <w:bookmarkStart w:id="0" w:name="_GoBack"/>
      <w:bookmarkEnd w:id="0"/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:rsidR="001B75B5" w:rsidRDefault="001B75B5" w:rsidP="001B75B5">
      <w:pPr>
        <w:jc w:val="both"/>
      </w:pPr>
    </w:p>
    <w:p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lastRenderedPageBreak/>
        <w:t>Выводы и предложения: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 w:rsidSect="00EB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5B3"/>
    <w:rsid w:val="001B75B5"/>
    <w:rsid w:val="00230CE5"/>
    <w:rsid w:val="002849C9"/>
    <w:rsid w:val="004235B3"/>
    <w:rsid w:val="00D908AE"/>
    <w:rsid w:val="00EB691F"/>
    <w:rsid w:val="00F2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2023-07-31T16:45:00Z</dcterms:created>
  <dcterms:modified xsi:type="dcterms:W3CDTF">2023-07-31T16:50:00Z</dcterms:modified>
</cp:coreProperties>
</file>